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C65" w14:textId="77777777" w:rsidR="00D65AA7" w:rsidRDefault="00D65AA7" w:rsidP="00BD518D">
      <w:pPr>
        <w:spacing w:after="0" w:line="240" w:lineRule="auto"/>
        <w:rPr>
          <w:rFonts w:asciiTheme="minorHAnsi" w:eastAsia="Arial" w:hAnsiTheme="minorHAnsi" w:cs="Arial"/>
          <w:color w:val="333333"/>
          <w:sz w:val="28"/>
          <w:szCs w:val="24"/>
        </w:rPr>
      </w:pPr>
      <w:r>
        <w:rPr>
          <w:rFonts w:asciiTheme="minorHAnsi" w:eastAsia="Arial" w:hAnsiTheme="minorHAnsi" w:cs="Arial"/>
          <w:color w:val="333333"/>
          <w:sz w:val="28"/>
          <w:szCs w:val="24"/>
        </w:rPr>
        <w:t>An updated Sports Physical is required to participate in Utica City School District’s Athletic Program.</w:t>
      </w:r>
    </w:p>
    <w:p w14:paraId="68C6D527" w14:textId="77777777" w:rsidR="00BD518D" w:rsidRPr="00BD518D" w:rsidRDefault="00BD518D" w:rsidP="00BD518D">
      <w:pPr>
        <w:spacing w:after="0" w:line="240" w:lineRule="auto"/>
        <w:rPr>
          <w:rFonts w:asciiTheme="minorHAnsi" w:eastAsia="Arial" w:hAnsiTheme="minorHAnsi" w:cs="Arial"/>
          <w:color w:val="333333"/>
          <w:sz w:val="28"/>
          <w:szCs w:val="24"/>
        </w:rPr>
      </w:pP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Sports Physicals are </w:t>
      </w:r>
      <w:r w:rsidR="00D65AA7">
        <w:rPr>
          <w:rFonts w:asciiTheme="minorHAnsi" w:eastAsia="Arial" w:hAnsiTheme="minorHAnsi" w:cs="Arial"/>
          <w:color w:val="333333"/>
          <w:sz w:val="28"/>
          <w:szCs w:val="24"/>
        </w:rPr>
        <w:t xml:space="preserve">offered and </w:t>
      </w: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>open to all 7</w:t>
      </w:r>
      <w:r w:rsidRPr="00BD518D">
        <w:rPr>
          <w:rFonts w:asciiTheme="minorHAnsi" w:eastAsia="Arial" w:hAnsiTheme="minorHAnsi" w:cs="Arial"/>
          <w:color w:val="333333"/>
          <w:sz w:val="28"/>
          <w:szCs w:val="24"/>
          <w:vertAlign w:val="superscript"/>
        </w:rPr>
        <w:t>th</w:t>
      </w: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>-12</w:t>
      </w:r>
      <w:r w:rsidRPr="00BD518D">
        <w:rPr>
          <w:rFonts w:asciiTheme="minorHAnsi" w:eastAsia="Arial" w:hAnsiTheme="minorHAnsi" w:cs="Arial"/>
          <w:color w:val="333333"/>
          <w:sz w:val="28"/>
          <w:szCs w:val="24"/>
          <w:vertAlign w:val="superscript"/>
        </w:rPr>
        <w:t>th</w:t>
      </w: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 grade students enrolled in the Utica City School District.</w:t>
      </w:r>
    </w:p>
    <w:p w14:paraId="2EEC19C0" w14:textId="77777777" w:rsidR="00BD518D" w:rsidRPr="00BD518D" w:rsidRDefault="00BD518D" w:rsidP="00BD518D">
      <w:pPr>
        <w:spacing w:after="0" w:line="240" w:lineRule="auto"/>
        <w:rPr>
          <w:rFonts w:asciiTheme="minorHAnsi" w:eastAsia="Arial" w:hAnsiTheme="minorHAnsi" w:cs="Arial"/>
          <w:color w:val="333333"/>
          <w:sz w:val="28"/>
          <w:szCs w:val="24"/>
        </w:rPr>
      </w:pP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They will be offered on August 17, 18, 21, 22 from 8am-2pm at the Proctor High School Nurses’ Office.  </w:t>
      </w:r>
    </w:p>
    <w:p w14:paraId="32A4B9C3" w14:textId="77777777" w:rsidR="00BD518D" w:rsidRPr="00BD518D" w:rsidRDefault="00BD518D" w:rsidP="00BD518D">
      <w:pPr>
        <w:spacing w:after="0" w:line="240" w:lineRule="auto"/>
        <w:rPr>
          <w:sz w:val="24"/>
          <w:highlight w:val="white"/>
        </w:rPr>
      </w:pPr>
      <w:r>
        <w:rPr>
          <w:rFonts w:asciiTheme="minorHAnsi" w:eastAsia="Arial" w:hAnsiTheme="minorHAnsi" w:cs="Arial"/>
          <w:color w:val="333333"/>
          <w:sz w:val="28"/>
          <w:szCs w:val="24"/>
        </w:rPr>
        <w:t>Enter through Proctor High School main entrance and a</w:t>
      </w: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 parent/guardian must accompany all athletes. </w:t>
      </w:r>
    </w:p>
    <w:p w14:paraId="74772D9A" w14:textId="2AF309EA" w:rsidR="00BD518D" w:rsidRPr="00BD518D" w:rsidRDefault="00C5661F" w:rsidP="00CA44BB">
      <w:pPr>
        <w:spacing w:after="0" w:line="240" w:lineRule="auto"/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</w:pPr>
      <w:r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Private</w:t>
      </w:r>
      <w:r w:rsid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Physician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Sports Physical Exam must be administered after </w:t>
      </w:r>
      <w:r w:rsidR="000E0205">
        <w:rPr>
          <w:rFonts w:asciiTheme="minorHAnsi" w:eastAsia="Arial" w:hAnsiTheme="minorHAnsi" w:cs="Arial"/>
          <w:color w:val="333333"/>
          <w:sz w:val="28"/>
          <w:szCs w:val="24"/>
        </w:rPr>
        <w:t>8/1/23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 for JV/Varsity Sports; </w:t>
      </w:r>
      <w:r w:rsidR="000E0205">
        <w:rPr>
          <w:rFonts w:asciiTheme="minorHAnsi" w:eastAsia="Arial" w:hAnsiTheme="minorHAnsi" w:cs="Arial"/>
          <w:color w:val="333333"/>
          <w:sz w:val="28"/>
          <w:szCs w:val="24"/>
        </w:rPr>
        <w:t>8/1/23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 for Modified Sports.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</w:rPr>
        <w:br/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Proof of an updated Sports Physical may be attached/uploaded</w:t>
      </w:r>
      <w:r w:rsidR="00BD518D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to the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online registration page</w:t>
      </w:r>
      <w:r w:rsidR="00BD518D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at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</w:t>
      </w:r>
      <w:r w:rsidR="00BD518D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familyid.com.</w:t>
      </w:r>
    </w:p>
    <w:p w14:paraId="1B1D5CE4" w14:textId="77777777" w:rsidR="00CA44BB" w:rsidRPr="00BD518D" w:rsidRDefault="00BD518D" w:rsidP="00CA44BB">
      <w:pPr>
        <w:spacing w:after="0" w:line="240" w:lineRule="auto"/>
        <w:rPr>
          <w:rFonts w:asciiTheme="minorHAnsi" w:eastAsia="Arial" w:hAnsiTheme="minorHAnsi" w:cs="Arial"/>
          <w:color w:val="333333"/>
          <w:sz w:val="28"/>
          <w:szCs w:val="24"/>
        </w:rPr>
      </w:pPr>
      <w:r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If not uploaded, </w:t>
      </w:r>
      <w:r w:rsidR="00D65AA7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an </w:t>
      </w:r>
      <w:r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updated Sport P</w:t>
      </w:r>
      <w:r w:rsidR="00D65AA7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>hysical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  <w:highlight w:val="white"/>
        </w:rPr>
        <w:t xml:space="preserve"> must be submitted to the </w:t>
      </w:r>
      <w:r w:rsidR="00CA44BB" w:rsidRPr="00BD518D">
        <w:rPr>
          <w:rFonts w:asciiTheme="minorHAnsi" w:eastAsia="Arial" w:hAnsiTheme="minorHAnsi" w:cs="Arial"/>
          <w:color w:val="333333"/>
          <w:sz w:val="28"/>
          <w:szCs w:val="24"/>
        </w:rPr>
        <w:t>Nurse’s Office of the s</w:t>
      </w:r>
      <w:r w:rsidRPr="00BD518D">
        <w:rPr>
          <w:rFonts w:asciiTheme="minorHAnsi" w:eastAsia="Arial" w:hAnsiTheme="minorHAnsi" w:cs="Arial"/>
          <w:color w:val="333333"/>
          <w:sz w:val="28"/>
          <w:szCs w:val="24"/>
        </w:rPr>
        <w:t xml:space="preserve">chool that your child attends. </w:t>
      </w:r>
    </w:p>
    <w:p w14:paraId="508158B0" w14:textId="77777777" w:rsidR="00A779F1" w:rsidRDefault="00A779F1"/>
    <w:sectPr w:rsidR="00A7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BB"/>
    <w:rsid w:val="000E0205"/>
    <w:rsid w:val="00286E74"/>
    <w:rsid w:val="00A779F1"/>
    <w:rsid w:val="00BD518D"/>
    <w:rsid w:val="00C5661F"/>
    <w:rsid w:val="00CA44BB"/>
    <w:rsid w:val="00D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E520"/>
  <w15:chartTrackingRefBased/>
  <w15:docId w15:val="{69287ACB-BB8F-4708-BE30-4EFFB487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BB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Minicozzi</dc:creator>
  <cp:keywords/>
  <dc:description/>
  <cp:lastModifiedBy>Jennifer Dougherty</cp:lastModifiedBy>
  <cp:revision>5</cp:revision>
  <dcterms:created xsi:type="dcterms:W3CDTF">2023-08-16T02:49:00Z</dcterms:created>
  <dcterms:modified xsi:type="dcterms:W3CDTF">2023-08-18T20:11:00Z</dcterms:modified>
</cp:coreProperties>
</file>